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06303" w14:textId="1D4CD921" w:rsidR="00B42216" w:rsidRPr="00B42216" w:rsidRDefault="002014B2" w:rsidP="00B42216">
      <w:pPr>
        <w:tabs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92497A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824" behindDoc="0" locked="0" layoutInCell="1" allowOverlap="1" wp14:anchorId="4FC5343B" wp14:editId="7702D944">
            <wp:simplePos x="0" y="0"/>
            <wp:positionH relativeFrom="margin">
              <wp:posOffset>3590925</wp:posOffset>
            </wp:positionH>
            <wp:positionV relativeFrom="margin">
              <wp:posOffset>175260</wp:posOffset>
            </wp:positionV>
            <wp:extent cx="1832610" cy="339725"/>
            <wp:effectExtent l="0" t="0" r="0" b="0"/>
            <wp:wrapTopAndBottom/>
            <wp:docPr id="2" name="Рисунок 2" descr="наз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назв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4D8" w:rsidRPr="0092497A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5680" behindDoc="0" locked="0" layoutInCell="1" allowOverlap="1" wp14:anchorId="2FD22FD1" wp14:editId="21E8D3F5">
            <wp:simplePos x="0" y="0"/>
            <wp:positionH relativeFrom="column">
              <wp:posOffset>40005</wp:posOffset>
            </wp:positionH>
            <wp:positionV relativeFrom="paragraph">
              <wp:posOffset>404</wp:posOffset>
            </wp:positionV>
            <wp:extent cx="2439035" cy="1066800"/>
            <wp:effectExtent l="0" t="0" r="0" b="0"/>
            <wp:wrapSquare wrapText="bothSides"/>
            <wp:docPr id="3" name="Рисунок 3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03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216" w:rsidRPr="009249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ОБЩЕСТВО С ОГРАНИЧЕННОЙ ОТВЕТСТВЕННОСТЬЮ</w:t>
      </w:r>
    </w:p>
    <w:p w14:paraId="01031E05" w14:textId="77777777" w:rsidR="00B42216" w:rsidRPr="00B42216" w:rsidRDefault="00B42216" w:rsidP="00B422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B4221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172009, Тверская область, г. Торжок, Ленинградское шоссе, дом 56, оф.22</w:t>
      </w:r>
    </w:p>
    <w:p w14:paraId="6FA35492" w14:textId="77777777" w:rsidR="00B42216" w:rsidRPr="00B42216" w:rsidRDefault="00B42216" w:rsidP="00B422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B4221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ИНН </w:t>
      </w:r>
      <w:proofErr w:type="gramStart"/>
      <w:r w:rsidRPr="00B4221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6915015243,   </w:t>
      </w:r>
      <w:proofErr w:type="gramEnd"/>
      <w:r w:rsidRPr="00B4221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КПП 691501001</w:t>
      </w:r>
    </w:p>
    <w:p w14:paraId="67F05790" w14:textId="77777777" w:rsidR="00B42216" w:rsidRPr="00BD6DEE" w:rsidRDefault="00B42216" w:rsidP="00B422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4221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Тел</w:t>
      </w:r>
      <w:r w:rsidRPr="00BD6DE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: 8-4822-47-60-</w:t>
      </w:r>
      <w:proofErr w:type="gramStart"/>
      <w:r w:rsidRPr="00BD6DE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40,   </w:t>
      </w:r>
      <w:proofErr w:type="gramEnd"/>
      <w:r w:rsidRPr="00BD6DE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</w:t>
      </w:r>
      <w:r w:rsidRPr="00B4221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ru-RU"/>
        </w:rPr>
        <w:t>E</w:t>
      </w:r>
      <w:r w:rsidRPr="00BD6DE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-</w:t>
      </w:r>
      <w:r w:rsidRPr="00B4221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ru-RU"/>
        </w:rPr>
        <w:t>mail</w:t>
      </w:r>
      <w:r w:rsidRPr="00BD6DE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:</w:t>
      </w:r>
      <w:r w:rsidRPr="00BD6D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B4221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Tortehmash</w:t>
      </w:r>
      <w:proofErr w:type="spellEnd"/>
      <w:r w:rsidRPr="00BD6D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@</w:t>
      </w:r>
      <w:r w:rsidRPr="00B4221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bk</w:t>
      </w:r>
      <w:r w:rsidRPr="00BD6D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B4221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</w:p>
    <w:p w14:paraId="0A5C1DD6" w14:textId="77777777" w:rsidR="00DF44D8" w:rsidRDefault="00056812" w:rsidP="00DF44D8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  <w:r w:rsidRPr="00056812"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  <w:t>_____________________________________________________________________________________________________________________________________________________________________________</w:t>
      </w:r>
      <w:r w:rsidR="00B42216" w:rsidRPr="00BD6DEE"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="006D0263" w:rsidRPr="00BD6DEE"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  <w:t xml:space="preserve">          </w:t>
      </w:r>
    </w:p>
    <w:p w14:paraId="0AF14B26" w14:textId="77777777" w:rsidR="00DF44D8" w:rsidRDefault="00DF44D8" w:rsidP="00DF44D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5DCB151" w14:textId="7FE482E5" w:rsidR="00DF44D8" w:rsidRPr="00DF44D8" w:rsidRDefault="00DF44D8" w:rsidP="00DF44D8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  <w:r w:rsidRPr="00267DFE">
        <w:rPr>
          <w:rFonts w:ascii="Times New Roman" w:hAnsi="Times New Roman" w:cs="Times New Roman"/>
          <w:b/>
          <w:sz w:val="20"/>
          <w:szCs w:val="20"/>
        </w:rPr>
        <w:t xml:space="preserve">Исх. № </w:t>
      </w:r>
      <w:r w:rsidR="00E57AB5" w:rsidRPr="00B460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02D2">
        <w:rPr>
          <w:rFonts w:ascii="Times New Roman" w:hAnsi="Times New Roman" w:cs="Times New Roman"/>
          <w:b/>
          <w:sz w:val="20"/>
          <w:szCs w:val="20"/>
        </w:rPr>
        <w:t>002</w:t>
      </w:r>
      <w:r w:rsidR="00FB12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456F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53C3" w:rsidRPr="00CD2165">
        <w:rPr>
          <w:rFonts w:ascii="Times New Roman" w:hAnsi="Times New Roman" w:cs="Times New Roman"/>
          <w:b/>
          <w:sz w:val="20"/>
          <w:szCs w:val="20"/>
        </w:rPr>
        <w:t>от</w:t>
      </w:r>
      <w:r w:rsidR="00B9164A" w:rsidRPr="00267DFE">
        <w:rPr>
          <w:rFonts w:ascii="Times New Roman" w:hAnsi="Times New Roman" w:cs="Times New Roman"/>
          <w:b/>
          <w:sz w:val="20"/>
          <w:szCs w:val="20"/>
        </w:rPr>
        <w:t xml:space="preserve"> «</w:t>
      </w:r>
      <w:r w:rsidR="004102D2">
        <w:rPr>
          <w:rFonts w:ascii="Times New Roman" w:hAnsi="Times New Roman" w:cs="Times New Roman"/>
          <w:b/>
          <w:sz w:val="20"/>
          <w:szCs w:val="20"/>
        </w:rPr>
        <w:t>01</w:t>
      </w:r>
      <w:r w:rsidRPr="00267DFE">
        <w:rPr>
          <w:rFonts w:ascii="Times New Roman" w:hAnsi="Times New Roman" w:cs="Times New Roman"/>
          <w:b/>
          <w:sz w:val="20"/>
          <w:szCs w:val="20"/>
        </w:rPr>
        <w:t>»</w:t>
      </w:r>
      <w:r w:rsidR="0092497A" w:rsidRPr="00267D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02D2">
        <w:rPr>
          <w:rFonts w:ascii="Times New Roman" w:hAnsi="Times New Roman" w:cs="Times New Roman"/>
          <w:b/>
          <w:sz w:val="20"/>
          <w:szCs w:val="20"/>
        </w:rPr>
        <w:t>января</w:t>
      </w:r>
      <w:r w:rsidR="00FB12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53C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5CAB" w:rsidRPr="00267DFE">
        <w:rPr>
          <w:rFonts w:ascii="Times New Roman" w:hAnsi="Times New Roman" w:cs="Times New Roman"/>
          <w:b/>
          <w:sz w:val="20"/>
          <w:szCs w:val="20"/>
        </w:rPr>
        <w:t>202</w:t>
      </w:r>
      <w:r w:rsidR="004102D2">
        <w:rPr>
          <w:rFonts w:ascii="Times New Roman" w:hAnsi="Times New Roman" w:cs="Times New Roman"/>
          <w:b/>
          <w:sz w:val="20"/>
          <w:szCs w:val="20"/>
        </w:rPr>
        <w:t>6</w:t>
      </w:r>
      <w:r w:rsidRPr="00267DFE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14:paraId="5E8B5953" w14:textId="77777777" w:rsidR="003F00A1" w:rsidRPr="008D6F7F" w:rsidRDefault="00B42216" w:rsidP="00BD6DEE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Cs w:val="24"/>
        </w:rPr>
      </w:pPr>
      <w:r w:rsidRPr="00427785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П</w:t>
      </w:r>
      <w:r w:rsidR="008902F9" w:rsidRPr="00427785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райс-лист</w:t>
      </w:r>
    </w:p>
    <w:p w14:paraId="22EEAA62" w14:textId="77777777" w:rsidR="001E4CBC" w:rsidRPr="008D6F7F" w:rsidRDefault="001E4CBC" w:rsidP="001E4CB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2497A">
        <w:rPr>
          <w:rFonts w:ascii="Times New Roman" w:hAnsi="Times New Roman" w:cs="Times New Roman"/>
          <w:b/>
          <w:color w:val="984806" w:themeColor="accent6" w:themeShade="80"/>
          <w:szCs w:val="24"/>
        </w:rPr>
        <w:t>МОБИЛЬНЫЕ ПОЖАРНЫЕ КОМПЛЕКСЫ</w:t>
      </w:r>
    </w:p>
    <w:p w14:paraId="390B344A" w14:textId="05E6DCF8" w:rsidR="00BD6DEE" w:rsidRDefault="00C22124" w:rsidP="00BD6DEE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0"/>
          <w:u w:val="single"/>
          <w:lang w:eastAsia="ru-RU"/>
        </w:rPr>
      </w:pPr>
      <w:r w:rsidRPr="008D6F7F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0"/>
          <w:u w:val="single"/>
          <w:lang w:eastAsia="ru-RU"/>
        </w:rPr>
        <w:t xml:space="preserve">с </w:t>
      </w:r>
      <w:r w:rsidR="004102D2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0"/>
          <w:u w:val="single"/>
          <w:lang w:eastAsia="ru-RU"/>
        </w:rPr>
        <w:t>01 января</w:t>
      </w:r>
      <w:r w:rsidR="00BB6B51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0"/>
          <w:u w:val="single"/>
          <w:lang w:eastAsia="ru-RU"/>
        </w:rPr>
        <w:t xml:space="preserve"> </w:t>
      </w:r>
      <w:proofErr w:type="gramStart"/>
      <w:r w:rsidR="001E4CBC" w:rsidRPr="008D6F7F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0"/>
          <w:u w:val="single"/>
          <w:lang w:eastAsia="ru-RU"/>
        </w:rPr>
        <w:t>202</w:t>
      </w:r>
      <w:r w:rsidR="004102D2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0"/>
          <w:u w:val="single"/>
          <w:lang w:eastAsia="ru-RU"/>
        </w:rPr>
        <w:t>6</w:t>
      </w:r>
      <w:r w:rsidR="004C699C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0"/>
          <w:u w:val="single"/>
          <w:lang w:eastAsia="ru-RU"/>
        </w:rPr>
        <w:t xml:space="preserve"> </w:t>
      </w:r>
      <w:r w:rsidR="001E4CBC" w:rsidRPr="008D6F7F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0"/>
          <w:u w:val="single"/>
          <w:lang w:eastAsia="ru-RU"/>
        </w:rPr>
        <w:t xml:space="preserve"> года</w:t>
      </w:r>
      <w:proofErr w:type="gramEnd"/>
      <w:r w:rsidR="001E4CBC" w:rsidRPr="008D6F7F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0"/>
          <w:u w:val="single"/>
          <w:lang w:eastAsia="ru-RU"/>
        </w:rPr>
        <w:t xml:space="preserve"> по </w:t>
      </w:r>
      <w:r w:rsidR="00E57AB5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0"/>
          <w:u w:val="single"/>
          <w:lang w:eastAsia="ru-RU"/>
        </w:rPr>
        <w:t>3</w:t>
      </w:r>
      <w:r w:rsidR="00FB1242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0"/>
          <w:u w:val="single"/>
          <w:lang w:eastAsia="ru-RU"/>
        </w:rPr>
        <w:t xml:space="preserve">1 </w:t>
      </w:r>
      <w:r w:rsidR="004102D2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0"/>
          <w:u w:val="single"/>
          <w:lang w:eastAsia="ru-RU"/>
        </w:rPr>
        <w:t>января</w:t>
      </w:r>
      <w:r w:rsidR="001E4CBC" w:rsidRPr="008D6F7F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0"/>
          <w:u w:val="single"/>
          <w:lang w:eastAsia="ru-RU"/>
        </w:rPr>
        <w:t>202</w:t>
      </w:r>
      <w:r w:rsidR="004102D2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0"/>
          <w:u w:val="single"/>
          <w:lang w:eastAsia="ru-RU"/>
        </w:rPr>
        <w:t>6</w:t>
      </w:r>
      <w:r w:rsidR="001E4CBC" w:rsidRPr="008D6F7F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0"/>
          <w:u w:val="single"/>
          <w:lang w:eastAsia="ru-RU"/>
        </w:rPr>
        <w:t xml:space="preserve"> год</w:t>
      </w:r>
      <w:r w:rsidR="008D6F7F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0"/>
          <w:u w:val="single"/>
          <w:lang w:eastAsia="ru-RU"/>
        </w:rPr>
        <w:t>а</w:t>
      </w:r>
    </w:p>
    <w:p w14:paraId="04B7C201" w14:textId="189A64C7" w:rsidR="004102D2" w:rsidRDefault="004102D2" w:rsidP="00BD6DEE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0"/>
          <w:u w:val="single"/>
          <w:lang w:eastAsia="ru-RU"/>
        </w:rPr>
      </w:pPr>
    </w:p>
    <w:p w14:paraId="6ACA606B" w14:textId="77777777" w:rsidR="004102D2" w:rsidRPr="004E5809" w:rsidRDefault="004102D2" w:rsidP="004102D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809">
        <w:rPr>
          <w:rFonts w:ascii="Times New Roman" w:hAnsi="Times New Roman" w:cs="Times New Roman"/>
          <w:b/>
          <w:sz w:val="24"/>
          <w:szCs w:val="24"/>
        </w:rPr>
        <w:t xml:space="preserve">Прайс-лист </w:t>
      </w:r>
    </w:p>
    <w:tbl>
      <w:tblPr>
        <w:tblStyle w:val="a3"/>
        <w:tblW w:w="10397" w:type="dxa"/>
        <w:tblInd w:w="2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  <w:gridCol w:w="5445"/>
        <w:gridCol w:w="1586"/>
      </w:tblGrid>
      <w:tr w:rsidR="004102D2" w14:paraId="557EB1E6" w14:textId="77777777" w:rsidTr="00C63649">
        <w:tc>
          <w:tcPr>
            <w:tcW w:w="8811" w:type="dxa"/>
            <w:gridSpan w:val="2"/>
          </w:tcPr>
          <w:p w14:paraId="70E1DDE8" w14:textId="77777777" w:rsidR="004102D2" w:rsidRPr="0064020F" w:rsidRDefault="004102D2" w:rsidP="00C63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20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86" w:type="dxa"/>
          </w:tcPr>
          <w:p w14:paraId="240B02FF" w14:textId="77777777" w:rsidR="004102D2" w:rsidRPr="0064020F" w:rsidRDefault="004102D2" w:rsidP="00C636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020F">
              <w:rPr>
                <w:rFonts w:ascii="Times New Roman" w:hAnsi="Times New Roman" w:cs="Times New Roman"/>
                <w:b/>
              </w:rPr>
              <w:t xml:space="preserve">Цена, </w:t>
            </w:r>
            <w:proofErr w:type="spellStart"/>
            <w:r w:rsidRPr="0064020F"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 w:rsidRPr="006402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102D2" w14:paraId="20E27DB3" w14:textId="77777777" w:rsidTr="00C63649">
        <w:trPr>
          <w:trHeight w:val="2365"/>
        </w:trPr>
        <w:tc>
          <w:tcPr>
            <w:tcW w:w="3366" w:type="dxa"/>
            <w:vAlign w:val="center"/>
          </w:tcPr>
          <w:p w14:paraId="787BA668" w14:textId="77777777" w:rsidR="004102D2" w:rsidRPr="0064020F" w:rsidRDefault="004102D2" w:rsidP="00C63649">
            <w:pPr>
              <w:ind w:lef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2DFA71" wp14:editId="0CEDA682">
                  <wp:extent cx="1839016" cy="1380768"/>
                  <wp:effectExtent l="19050" t="0" r="8834" b="0"/>
                  <wp:docPr id="12" name="Рисунок 7" descr="C:\Users\1\AppData\Local\Microsoft\Windows\INetCache\Content.Word\image-13-04-23-09-46-4.he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\AppData\Local\Microsoft\Windows\INetCache\Content.Word\image-13-04-23-09-46-4.he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60" cy="1395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5" w:type="dxa"/>
            <w:vAlign w:val="center"/>
          </w:tcPr>
          <w:p w14:paraId="3AABEC87" w14:textId="77777777" w:rsidR="004102D2" w:rsidRDefault="004102D2" w:rsidP="00C63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20F">
              <w:rPr>
                <w:rFonts w:ascii="Times New Roman" w:hAnsi="Times New Roman" w:cs="Times New Roman"/>
                <w:b/>
                <w:sz w:val="24"/>
                <w:szCs w:val="24"/>
              </w:rPr>
              <w:t>Мобильный пожарный комплекс МПК-0.8</w:t>
            </w:r>
          </w:p>
          <w:p w14:paraId="709DBD8C" w14:textId="77777777" w:rsidR="004102D2" w:rsidRPr="0064020F" w:rsidRDefault="004102D2" w:rsidP="00C63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 (330365) 4*4</w:t>
            </w:r>
          </w:p>
          <w:p w14:paraId="6E7DA123" w14:textId="77777777" w:rsidR="004102D2" w:rsidRDefault="004102D2" w:rsidP="00C63649">
            <w:pPr>
              <w:pStyle w:val="a4"/>
              <w:numPr>
                <w:ilvl w:val="0"/>
                <w:numId w:val="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Емкость для воды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00 л.; </w:t>
            </w:r>
          </w:p>
          <w:p w14:paraId="649BB087" w14:textId="77777777" w:rsidR="004102D2" w:rsidRDefault="004102D2" w:rsidP="00C63649">
            <w:pPr>
              <w:pStyle w:val="a4"/>
              <w:numPr>
                <w:ilvl w:val="0"/>
                <w:numId w:val="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Емкость бака пенообразователя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 л.;</w:t>
            </w:r>
          </w:p>
          <w:p w14:paraId="43D00BC7" w14:textId="77777777" w:rsidR="004102D2" w:rsidRDefault="004102D2" w:rsidP="00C63649">
            <w:pPr>
              <w:pStyle w:val="a4"/>
              <w:numPr>
                <w:ilvl w:val="0"/>
                <w:numId w:val="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Автономный высоконапорный насос:</w:t>
            </w:r>
          </w:p>
          <w:p w14:paraId="1F6097E1" w14:textId="77777777" w:rsidR="004102D2" w:rsidRPr="00FD5122" w:rsidRDefault="004102D2" w:rsidP="00C63649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производительность – 600-2040 л/мин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</w:p>
          <w:p w14:paraId="57AF4A42" w14:textId="77777777" w:rsidR="004102D2" w:rsidRPr="00FD5122" w:rsidRDefault="004102D2" w:rsidP="00C63649">
            <w:pPr>
              <w:pStyle w:val="a4"/>
              <w:numPr>
                <w:ilvl w:val="0"/>
                <w:numId w:val="4"/>
              </w:numPr>
              <w:ind w:left="142" w:hanging="142"/>
            </w:pP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Система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дозированной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 подачи огнетушащих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</w:p>
          <w:p w14:paraId="7AC0B6AA" w14:textId="77777777" w:rsidR="004102D2" w:rsidRPr="003B6579" w:rsidRDefault="004102D2" w:rsidP="00C63649">
            <w:pPr>
              <w:pStyle w:val="a4"/>
              <w:numPr>
                <w:ilvl w:val="0"/>
                <w:numId w:val="4"/>
              </w:numPr>
              <w:ind w:left="143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D1F">
              <w:rPr>
                <w:rFonts w:ascii="Times New Roman" w:hAnsi="Times New Roman" w:cs="Times New Roman"/>
                <w:sz w:val="20"/>
                <w:szCs w:val="20"/>
              </w:rPr>
              <w:t>Комплект пожарно-технического вооружения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586" w:type="dxa"/>
            <w:vAlign w:val="center"/>
          </w:tcPr>
          <w:p w14:paraId="4E2C9F27" w14:textId="77777777" w:rsidR="004102D2" w:rsidRPr="00C97E8D" w:rsidRDefault="004102D2" w:rsidP="00C63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</w:tr>
      <w:tr w:rsidR="004102D2" w14:paraId="5B5A5903" w14:textId="77777777" w:rsidTr="00C63649">
        <w:trPr>
          <w:trHeight w:val="2172"/>
        </w:trPr>
        <w:tc>
          <w:tcPr>
            <w:tcW w:w="3366" w:type="dxa"/>
            <w:vAlign w:val="center"/>
          </w:tcPr>
          <w:p w14:paraId="2BFD1066" w14:textId="77777777" w:rsidR="004102D2" w:rsidRPr="00FD5122" w:rsidRDefault="004102D2" w:rsidP="00C63649">
            <w:pPr>
              <w:pStyle w:val="a4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197A75" wp14:editId="307B9AF2">
                  <wp:extent cx="1857457" cy="1214411"/>
                  <wp:effectExtent l="19050" t="0" r="9443" b="0"/>
                  <wp:docPr id="17" name="Рисунок 14" descr="C:\Users\1\AppData\Local\Microsoft\Windows\INetCache\Content.Word\IMG_66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1\AppData\Local\Microsoft\Windows\INetCache\Content.Word\IMG_66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1" cy="1216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5" w:type="dxa"/>
            <w:vAlign w:val="center"/>
          </w:tcPr>
          <w:p w14:paraId="266AE0C3" w14:textId="77777777" w:rsidR="004102D2" w:rsidRDefault="004102D2" w:rsidP="00C63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20F">
              <w:rPr>
                <w:rFonts w:ascii="Times New Roman" w:hAnsi="Times New Roman" w:cs="Times New Roman"/>
                <w:b/>
                <w:sz w:val="24"/>
                <w:szCs w:val="24"/>
              </w:rPr>
              <w:t>Мобильный пожарный комплекс МПК-0.8</w:t>
            </w:r>
          </w:p>
          <w:p w14:paraId="6D3D6C28" w14:textId="77777777" w:rsidR="004102D2" w:rsidRPr="0064020F" w:rsidRDefault="004102D2" w:rsidP="00C63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 «Профи» 4*4</w:t>
            </w:r>
          </w:p>
          <w:p w14:paraId="686B3A22" w14:textId="77777777" w:rsidR="004102D2" w:rsidRDefault="004102D2" w:rsidP="00C63649">
            <w:pPr>
              <w:pStyle w:val="a4"/>
              <w:numPr>
                <w:ilvl w:val="0"/>
                <w:numId w:val="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Емкость для воды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00 л.; </w:t>
            </w:r>
          </w:p>
          <w:p w14:paraId="74A21113" w14:textId="77777777" w:rsidR="004102D2" w:rsidRDefault="004102D2" w:rsidP="00C63649">
            <w:pPr>
              <w:pStyle w:val="a4"/>
              <w:numPr>
                <w:ilvl w:val="0"/>
                <w:numId w:val="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Емкость бака пенообразователя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 л.;</w:t>
            </w:r>
          </w:p>
          <w:p w14:paraId="0876073B" w14:textId="77777777" w:rsidR="004102D2" w:rsidRDefault="004102D2" w:rsidP="00C63649">
            <w:pPr>
              <w:pStyle w:val="a4"/>
              <w:numPr>
                <w:ilvl w:val="0"/>
                <w:numId w:val="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Автономный высоконапорный насос:</w:t>
            </w:r>
          </w:p>
          <w:p w14:paraId="330029B1" w14:textId="77777777" w:rsidR="004102D2" w:rsidRPr="00FD5122" w:rsidRDefault="004102D2" w:rsidP="00C63649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производительность – 600-2040 л/мин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</w:p>
          <w:p w14:paraId="284C3B2D" w14:textId="77777777" w:rsidR="004102D2" w:rsidRPr="00FD5122" w:rsidRDefault="004102D2" w:rsidP="00C63649">
            <w:pPr>
              <w:pStyle w:val="a4"/>
              <w:numPr>
                <w:ilvl w:val="0"/>
                <w:numId w:val="4"/>
              </w:numPr>
              <w:ind w:left="142" w:hanging="142"/>
            </w:pP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Система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дозированной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 подачи огнетушащих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</w:p>
          <w:p w14:paraId="0F86F8F4" w14:textId="77777777" w:rsidR="004102D2" w:rsidRPr="003B6579" w:rsidRDefault="004102D2" w:rsidP="00C63649">
            <w:pPr>
              <w:pStyle w:val="a4"/>
              <w:numPr>
                <w:ilvl w:val="0"/>
                <w:numId w:val="4"/>
              </w:numPr>
              <w:ind w:left="143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D1F">
              <w:rPr>
                <w:rFonts w:ascii="Times New Roman" w:hAnsi="Times New Roman" w:cs="Times New Roman"/>
                <w:sz w:val="20"/>
                <w:szCs w:val="20"/>
              </w:rPr>
              <w:t>Комплект пожарно-технического вооружения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586" w:type="dxa"/>
            <w:vAlign w:val="center"/>
          </w:tcPr>
          <w:p w14:paraId="480966AE" w14:textId="77777777" w:rsidR="004102D2" w:rsidRDefault="004102D2" w:rsidP="00C63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4 520 000</w:t>
            </w:r>
          </w:p>
          <w:p w14:paraId="2BB50A56" w14:textId="77777777" w:rsidR="004102D2" w:rsidRDefault="004102D2" w:rsidP="00C63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2D2" w14:paraId="7BE096CD" w14:textId="77777777" w:rsidTr="00C63649">
        <w:trPr>
          <w:trHeight w:val="2345"/>
        </w:trPr>
        <w:tc>
          <w:tcPr>
            <w:tcW w:w="3366" w:type="dxa"/>
            <w:vAlign w:val="center"/>
          </w:tcPr>
          <w:p w14:paraId="3415A4C7" w14:textId="77777777" w:rsidR="004102D2" w:rsidRPr="00470D56" w:rsidRDefault="004102D2" w:rsidP="00C63649">
            <w:pPr>
              <w:pStyle w:val="a4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ksent" w:hAnsi="Aksent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0F3F17C" wp14:editId="7983E508">
                  <wp:extent cx="1846967" cy="1371531"/>
                  <wp:effectExtent l="19050" t="0" r="883" b="0"/>
                  <wp:docPr id="19" name="Рисунок 27" descr="C:\Users\1\AppData\Local\Microsoft\Windows\INetCache\Content.Word\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1\AppData\Local\Microsoft\Windows\INetCache\Content.Word\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839" cy="138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5" w:type="dxa"/>
            <w:vAlign w:val="center"/>
          </w:tcPr>
          <w:p w14:paraId="3D5F3438" w14:textId="77777777" w:rsidR="004102D2" w:rsidRPr="00BB5792" w:rsidRDefault="004102D2" w:rsidP="00C63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20F">
              <w:rPr>
                <w:rFonts w:ascii="Times New Roman" w:hAnsi="Times New Roman" w:cs="Times New Roman"/>
                <w:b/>
                <w:sz w:val="24"/>
                <w:szCs w:val="24"/>
              </w:rPr>
              <w:t>Мобильный пожарный комплекс МПК-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402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14:paraId="08631E97" w14:textId="77777777" w:rsidR="004102D2" w:rsidRPr="0064020F" w:rsidRDefault="004102D2" w:rsidP="00C63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 (330365) 4*4 «Лесной патруль»</w:t>
            </w:r>
          </w:p>
          <w:p w14:paraId="5D993CF4" w14:textId="77777777" w:rsidR="004102D2" w:rsidRDefault="004102D2" w:rsidP="00C63649">
            <w:pPr>
              <w:pStyle w:val="a4"/>
              <w:numPr>
                <w:ilvl w:val="0"/>
                <w:numId w:val="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Емкость для воды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00 л.; </w:t>
            </w:r>
          </w:p>
          <w:p w14:paraId="5AC43C06" w14:textId="77777777" w:rsidR="004102D2" w:rsidRDefault="004102D2" w:rsidP="00C63649">
            <w:pPr>
              <w:pStyle w:val="a4"/>
              <w:numPr>
                <w:ilvl w:val="0"/>
                <w:numId w:val="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Емкость бака пенообразователя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 л.;</w:t>
            </w:r>
          </w:p>
          <w:p w14:paraId="353F94C9" w14:textId="77777777" w:rsidR="004102D2" w:rsidRDefault="004102D2" w:rsidP="00C63649">
            <w:pPr>
              <w:pStyle w:val="a4"/>
              <w:numPr>
                <w:ilvl w:val="0"/>
                <w:numId w:val="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Автономный высоконапорный насос:</w:t>
            </w:r>
          </w:p>
          <w:p w14:paraId="633BBE5B" w14:textId="77777777" w:rsidR="004102D2" w:rsidRPr="00FD5122" w:rsidRDefault="004102D2" w:rsidP="00C63649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производительность – 600-2040 л/мин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</w:p>
          <w:p w14:paraId="06029303" w14:textId="77777777" w:rsidR="004102D2" w:rsidRPr="00FD5122" w:rsidRDefault="004102D2" w:rsidP="00C63649">
            <w:pPr>
              <w:pStyle w:val="a4"/>
              <w:numPr>
                <w:ilvl w:val="0"/>
                <w:numId w:val="4"/>
              </w:numPr>
              <w:ind w:left="142" w:hanging="142"/>
            </w:pP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Система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дозированной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 подачи огнетушащих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</w:p>
          <w:p w14:paraId="2BCE876C" w14:textId="77777777" w:rsidR="004102D2" w:rsidRPr="003B6579" w:rsidRDefault="004102D2" w:rsidP="00C63649">
            <w:pPr>
              <w:pStyle w:val="a4"/>
              <w:ind w:left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D1F">
              <w:rPr>
                <w:rFonts w:ascii="Times New Roman" w:hAnsi="Times New Roman" w:cs="Times New Roman"/>
                <w:sz w:val="20"/>
                <w:szCs w:val="20"/>
              </w:rPr>
              <w:t>Комплект пожарно-технического вооружения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586" w:type="dxa"/>
            <w:vAlign w:val="center"/>
          </w:tcPr>
          <w:p w14:paraId="2D2E0FF4" w14:textId="77777777" w:rsidR="004102D2" w:rsidRPr="00C97E8D" w:rsidRDefault="004102D2" w:rsidP="00C63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3 590 000</w:t>
            </w:r>
          </w:p>
          <w:p w14:paraId="5B26D5B0" w14:textId="77777777" w:rsidR="004102D2" w:rsidRPr="00C97E8D" w:rsidRDefault="004102D2" w:rsidP="00C63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2D2" w14:paraId="70357DDE" w14:textId="77777777" w:rsidTr="00C63649">
        <w:trPr>
          <w:trHeight w:val="2345"/>
        </w:trPr>
        <w:tc>
          <w:tcPr>
            <w:tcW w:w="3366" w:type="dxa"/>
            <w:vAlign w:val="center"/>
          </w:tcPr>
          <w:p w14:paraId="72063CD1" w14:textId="77777777" w:rsidR="004102D2" w:rsidRDefault="004102D2" w:rsidP="00C63649">
            <w:pPr>
              <w:pStyle w:val="a4"/>
              <w:ind w:left="1"/>
              <w:jc w:val="center"/>
              <w:rPr>
                <w:rFonts w:ascii="Aksent" w:hAnsi="Aksent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F64C95" wp14:editId="2AE4C087">
                  <wp:extent cx="1881312" cy="1411369"/>
                  <wp:effectExtent l="19050" t="0" r="4638" b="0"/>
                  <wp:docPr id="11" name="Рисунок 11" descr="C:\Users\1\AppData\Local\Microsoft\Windows\INetCache\Content.Word\PHOTO-2021-05-24-09-48-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1\AppData\Local\Microsoft\Windows\INetCache\Content.Word\PHOTO-2021-05-24-09-48-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72" cy="1417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5" w:type="dxa"/>
            <w:vAlign w:val="center"/>
          </w:tcPr>
          <w:p w14:paraId="745811FD" w14:textId="77777777" w:rsidR="004102D2" w:rsidRPr="006B4AE5" w:rsidRDefault="004102D2" w:rsidP="00C63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20F">
              <w:rPr>
                <w:rFonts w:ascii="Times New Roman" w:hAnsi="Times New Roman" w:cs="Times New Roman"/>
                <w:b/>
                <w:sz w:val="24"/>
                <w:szCs w:val="24"/>
              </w:rPr>
              <w:t>Мобильный пожарный комплекс МПК-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402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B4AE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71B6FEAF" w14:textId="77777777" w:rsidR="004102D2" w:rsidRDefault="004102D2" w:rsidP="00C63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(одноосный автомобильный прицеп)</w:t>
            </w:r>
          </w:p>
          <w:p w14:paraId="14556F72" w14:textId="77777777" w:rsidR="004102D2" w:rsidRDefault="004102D2" w:rsidP="00C63649">
            <w:pPr>
              <w:pStyle w:val="a4"/>
              <w:numPr>
                <w:ilvl w:val="0"/>
                <w:numId w:val="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Емкость для воды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00 л.; </w:t>
            </w:r>
          </w:p>
          <w:p w14:paraId="2CA1233C" w14:textId="77777777" w:rsidR="004102D2" w:rsidRDefault="004102D2" w:rsidP="00C63649">
            <w:pPr>
              <w:pStyle w:val="a4"/>
              <w:numPr>
                <w:ilvl w:val="0"/>
                <w:numId w:val="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Емкость бака пенообразователя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 л.;</w:t>
            </w:r>
          </w:p>
          <w:p w14:paraId="3CD17ED4" w14:textId="77777777" w:rsidR="004102D2" w:rsidRDefault="004102D2" w:rsidP="00C63649">
            <w:pPr>
              <w:pStyle w:val="a4"/>
              <w:numPr>
                <w:ilvl w:val="0"/>
                <w:numId w:val="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Автономный высоконапорный насос:</w:t>
            </w:r>
          </w:p>
          <w:p w14:paraId="4BFB502D" w14:textId="77777777" w:rsidR="004102D2" w:rsidRPr="00FD5122" w:rsidRDefault="004102D2" w:rsidP="00C63649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производительность – 600-2040 л/мин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</w:p>
          <w:p w14:paraId="033F9AEE" w14:textId="77777777" w:rsidR="004102D2" w:rsidRPr="00FD5122" w:rsidRDefault="004102D2" w:rsidP="00C63649">
            <w:pPr>
              <w:pStyle w:val="a4"/>
              <w:numPr>
                <w:ilvl w:val="0"/>
                <w:numId w:val="4"/>
              </w:numPr>
              <w:ind w:left="142" w:hanging="142"/>
            </w:pP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Система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дозированной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 подачи огнетушащих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</w:p>
          <w:p w14:paraId="3A274200" w14:textId="77777777" w:rsidR="004102D2" w:rsidRPr="0064020F" w:rsidRDefault="004102D2" w:rsidP="00C63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D1F">
              <w:rPr>
                <w:rFonts w:ascii="Times New Roman" w:hAnsi="Times New Roman" w:cs="Times New Roman"/>
                <w:sz w:val="20"/>
                <w:szCs w:val="20"/>
              </w:rPr>
              <w:t>Комплект пожарно-технического вооружения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F1BD3EB" w14:textId="77777777" w:rsidR="004102D2" w:rsidRPr="0064020F" w:rsidRDefault="004102D2" w:rsidP="00C63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14:paraId="399DA7A7" w14:textId="77777777" w:rsidR="004102D2" w:rsidRDefault="004102D2" w:rsidP="00C63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980 000</w:t>
            </w:r>
          </w:p>
        </w:tc>
      </w:tr>
      <w:tr w:rsidR="004102D2" w14:paraId="255A0AC5" w14:textId="77777777" w:rsidTr="00C63649">
        <w:trPr>
          <w:trHeight w:val="2345"/>
        </w:trPr>
        <w:tc>
          <w:tcPr>
            <w:tcW w:w="3366" w:type="dxa"/>
            <w:vAlign w:val="center"/>
          </w:tcPr>
          <w:p w14:paraId="4F2AA36F" w14:textId="77777777" w:rsidR="004102D2" w:rsidRDefault="004102D2" w:rsidP="00C63649">
            <w:pPr>
              <w:pStyle w:val="a4"/>
              <w:ind w:left="1"/>
              <w:jc w:val="center"/>
              <w:rPr>
                <w:rFonts w:ascii="Aksent" w:hAnsi="Aksent"/>
                <w:noProof/>
                <w:sz w:val="16"/>
                <w:szCs w:val="16"/>
                <w:lang w:eastAsia="ru-RU"/>
              </w:rPr>
            </w:pPr>
            <w:r w:rsidRPr="00470D56">
              <w:rPr>
                <w:rFonts w:ascii="Aksent" w:hAnsi="Aksent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4BAD110" wp14:editId="2DF31A5F">
                  <wp:extent cx="1845625" cy="1383527"/>
                  <wp:effectExtent l="19050" t="0" r="2225" b="0"/>
                  <wp:docPr id="1" name="Рисунок 4" descr="C:\Users\1\AppData\Local\Microsoft\Windows\INetCache\Content.Word\IMG_2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AppData\Local\Microsoft\Windows\INetCache\Content.Word\IMG_2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31" cy="1393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5" w:type="dxa"/>
            <w:vAlign w:val="center"/>
          </w:tcPr>
          <w:p w14:paraId="31CCC7D8" w14:textId="77777777" w:rsidR="004102D2" w:rsidRDefault="004102D2" w:rsidP="00C63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20F">
              <w:rPr>
                <w:rFonts w:ascii="Times New Roman" w:hAnsi="Times New Roman" w:cs="Times New Roman"/>
                <w:b/>
                <w:sz w:val="24"/>
                <w:szCs w:val="24"/>
              </w:rPr>
              <w:t>Мобильный пожарный комплекс МПК-4.0</w:t>
            </w:r>
          </w:p>
          <w:p w14:paraId="181B803D" w14:textId="77777777" w:rsidR="004102D2" w:rsidRDefault="004102D2" w:rsidP="00C63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(двухосный тракторный прицеп)</w:t>
            </w:r>
          </w:p>
          <w:p w14:paraId="721364AC" w14:textId="77777777" w:rsidR="004102D2" w:rsidRDefault="004102D2" w:rsidP="00C63649">
            <w:pPr>
              <w:pStyle w:val="a4"/>
              <w:numPr>
                <w:ilvl w:val="0"/>
                <w:numId w:val="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Емкость для воды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00 л.; </w:t>
            </w:r>
          </w:p>
          <w:p w14:paraId="6D0A0362" w14:textId="77777777" w:rsidR="004102D2" w:rsidRDefault="004102D2" w:rsidP="00C63649">
            <w:pPr>
              <w:pStyle w:val="a4"/>
              <w:numPr>
                <w:ilvl w:val="0"/>
                <w:numId w:val="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Емкость бака пенообразователя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 л.;</w:t>
            </w:r>
          </w:p>
          <w:p w14:paraId="3430ABD5" w14:textId="77777777" w:rsidR="004102D2" w:rsidRDefault="004102D2" w:rsidP="00C63649">
            <w:pPr>
              <w:pStyle w:val="a4"/>
              <w:numPr>
                <w:ilvl w:val="0"/>
                <w:numId w:val="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Автономный высоконапорный насос:</w:t>
            </w:r>
          </w:p>
          <w:p w14:paraId="4A3CCD24" w14:textId="77777777" w:rsidR="004102D2" w:rsidRPr="00FD5122" w:rsidRDefault="004102D2" w:rsidP="00C63649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производительность – 600-2040 л/мин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</w:p>
          <w:p w14:paraId="1996B1DA" w14:textId="77777777" w:rsidR="004102D2" w:rsidRPr="00FD5122" w:rsidRDefault="004102D2" w:rsidP="00C63649">
            <w:pPr>
              <w:pStyle w:val="a4"/>
              <w:numPr>
                <w:ilvl w:val="0"/>
                <w:numId w:val="4"/>
              </w:numPr>
              <w:ind w:left="142" w:hanging="142"/>
            </w:pP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Система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дозированной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 подачи огнетушащих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</w:p>
          <w:p w14:paraId="4531AE85" w14:textId="77777777" w:rsidR="004102D2" w:rsidRPr="0064020F" w:rsidRDefault="004102D2" w:rsidP="00C63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D1F">
              <w:rPr>
                <w:rFonts w:ascii="Times New Roman" w:hAnsi="Times New Roman" w:cs="Times New Roman"/>
                <w:sz w:val="20"/>
                <w:szCs w:val="20"/>
              </w:rPr>
              <w:t>Комплект пожарно-технического вооружения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586" w:type="dxa"/>
            <w:vAlign w:val="center"/>
          </w:tcPr>
          <w:p w14:paraId="1E00F23F" w14:textId="77777777" w:rsidR="004102D2" w:rsidRDefault="004102D2" w:rsidP="00C63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2 050 000</w:t>
            </w:r>
          </w:p>
        </w:tc>
      </w:tr>
      <w:tr w:rsidR="004102D2" w14:paraId="36972BA7" w14:textId="77777777" w:rsidTr="00C63649">
        <w:trPr>
          <w:trHeight w:val="2345"/>
        </w:trPr>
        <w:tc>
          <w:tcPr>
            <w:tcW w:w="3366" w:type="dxa"/>
            <w:vAlign w:val="center"/>
          </w:tcPr>
          <w:p w14:paraId="0A5BDDAB" w14:textId="77777777" w:rsidR="004102D2" w:rsidRPr="00470D56" w:rsidRDefault="004102D2" w:rsidP="00C63649">
            <w:pPr>
              <w:pStyle w:val="a4"/>
              <w:ind w:left="1"/>
              <w:jc w:val="center"/>
              <w:rPr>
                <w:rFonts w:ascii="Aksent" w:hAnsi="Aksent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24773E5" wp14:editId="6A35F9AC">
                  <wp:extent cx="1841830" cy="1381543"/>
                  <wp:effectExtent l="19050" t="0" r="6020" b="0"/>
                  <wp:docPr id="16" name="Рисунок 16" descr="C:\Users\1\AppData\Local\Microsoft\Windows\INetCache\Content.Word\IMG_87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1\AppData\Local\Microsoft\Windows\INetCache\Content.Word\IMG_87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419" cy="1384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5" w:type="dxa"/>
            <w:vAlign w:val="center"/>
          </w:tcPr>
          <w:p w14:paraId="0153A225" w14:textId="77777777" w:rsidR="004102D2" w:rsidRDefault="004102D2" w:rsidP="00C63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20F">
              <w:rPr>
                <w:rFonts w:ascii="Times New Roman" w:hAnsi="Times New Roman" w:cs="Times New Roman"/>
                <w:b/>
                <w:sz w:val="24"/>
                <w:szCs w:val="24"/>
              </w:rPr>
              <w:t>Мобильный пожарный комплекс МПК-4.0</w:t>
            </w:r>
          </w:p>
          <w:p w14:paraId="008021B0" w14:textId="77777777" w:rsidR="004102D2" w:rsidRDefault="004102D2" w:rsidP="00C63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(одноосный тракторный прицеп)</w:t>
            </w:r>
          </w:p>
          <w:p w14:paraId="4E9911EA" w14:textId="77777777" w:rsidR="004102D2" w:rsidRDefault="004102D2" w:rsidP="00C63649">
            <w:pPr>
              <w:pStyle w:val="a4"/>
              <w:numPr>
                <w:ilvl w:val="0"/>
                <w:numId w:val="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Емкость для воды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00 л.; </w:t>
            </w:r>
          </w:p>
          <w:p w14:paraId="61510D17" w14:textId="77777777" w:rsidR="004102D2" w:rsidRDefault="004102D2" w:rsidP="00C63649">
            <w:pPr>
              <w:pStyle w:val="a4"/>
              <w:numPr>
                <w:ilvl w:val="0"/>
                <w:numId w:val="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Емкость бака пенообразователя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 л.;</w:t>
            </w:r>
          </w:p>
          <w:p w14:paraId="7D701D18" w14:textId="77777777" w:rsidR="004102D2" w:rsidRDefault="004102D2" w:rsidP="00C63649">
            <w:pPr>
              <w:pStyle w:val="a4"/>
              <w:numPr>
                <w:ilvl w:val="0"/>
                <w:numId w:val="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Автономный высоконапорный насос:</w:t>
            </w:r>
          </w:p>
          <w:p w14:paraId="51191795" w14:textId="77777777" w:rsidR="004102D2" w:rsidRPr="00FD5122" w:rsidRDefault="004102D2" w:rsidP="00C63649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производительность – 600-2040 л/мин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</w:p>
          <w:p w14:paraId="4AAA7E54" w14:textId="77777777" w:rsidR="004102D2" w:rsidRPr="00FD5122" w:rsidRDefault="004102D2" w:rsidP="00C63649">
            <w:pPr>
              <w:pStyle w:val="a4"/>
              <w:numPr>
                <w:ilvl w:val="0"/>
                <w:numId w:val="4"/>
              </w:numPr>
              <w:ind w:left="142" w:hanging="142"/>
            </w:pP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Система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дозированной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 подачи огнетушащих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</w:p>
          <w:p w14:paraId="09BD3622" w14:textId="77777777" w:rsidR="004102D2" w:rsidRPr="0064020F" w:rsidRDefault="004102D2" w:rsidP="00C63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D1F">
              <w:rPr>
                <w:rFonts w:ascii="Times New Roman" w:hAnsi="Times New Roman" w:cs="Times New Roman"/>
                <w:sz w:val="20"/>
                <w:szCs w:val="20"/>
              </w:rPr>
              <w:t>Комплект пожарно-технического вооружения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586" w:type="dxa"/>
            <w:vAlign w:val="center"/>
          </w:tcPr>
          <w:p w14:paraId="3AD2731E" w14:textId="77777777" w:rsidR="004102D2" w:rsidRDefault="004102D2" w:rsidP="00C63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1 570 000</w:t>
            </w:r>
          </w:p>
        </w:tc>
      </w:tr>
      <w:tr w:rsidR="004102D2" w14:paraId="48065957" w14:textId="77777777" w:rsidTr="00C63649">
        <w:trPr>
          <w:trHeight w:val="2345"/>
        </w:trPr>
        <w:tc>
          <w:tcPr>
            <w:tcW w:w="3366" w:type="dxa"/>
            <w:vAlign w:val="center"/>
          </w:tcPr>
          <w:p w14:paraId="607272C4" w14:textId="77777777" w:rsidR="004102D2" w:rsidRPr="00470D56" w:rsidRDefault="004102D2" w:rsidP="00C63649">
            <w:pPr>
              <w:pStyle w:val="a4"/>
              <w:ind w:left="1"/>
              <w:jc w:val="center"/>
              <w:rPr>
                <w:rFonts w:ascii="Aksent" w:hAnsi="Aksent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B82163" wp14:editId="39E5AE01">
                  <wp:extent cx="1852654" cy="1393638"/>
                  <wp:effectExtent l="19050" t="0" r="0" b="0"/>
                  <wp:docPr id="4" name="Рисунок 6" descr="C:\Users\1\AppData\Local\Microsoft\Windows\INetCache\Content.Word\IMG_22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1\AppData\Local\Microsoft\Windows\INetCache\Content.Word\IMG_22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328" cy="13964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5" w:type="dxa"/>
            <w:vAlign w:val="center"/>
          </w:tcPr>
          <w:p w14:paraId="21A9C5E3" w14:textId="77777777" w:rsidR="004102D2" w:rsidRDefault="004102D2" w:rsidP="00C63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195289" w14:textId="77777777" w:rsidR="004102D2" w:rsidRDefault="004102D2" w:rsidP="00C63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64020F">
              <w:rPr>
                <w:rFonts w:ascii="Times New Roman" w:hAnsi="Times New Roman" w:cs="Times New Roman"/>
                <w:b/>
                <w:sz w:val="24"/>
                <w:szCs w:val="24"/>
              </w:rPr>
              <w:t>обильный пожарный комплекс МПК-2.0</w:t>
            </w:r>
          </w:p>
          <w:p w14:paraId="2B8006AC" w14:textId="77777777" w:rsidR="004102D2" w:rsidRDefault="004102D2" w:rsidP="00C63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(одноосный тракторный прицеп)</w:t>
            </w:r>
          </w:p>
          <w:p w14:paraId="698CB119" w14:textId="77777777" w:rsidR="004102D2" w:rsidRDefault="004102D2" w:rsidP="00C63649">
            <w:pPr>
              <w:pStyle w:val="a4"/>
              <w:numPr>
                <w:ilvl w:val="0"/>
                <w:numId w:val="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Емкость для воды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00 л.; </w:t>
            </w:r>
          </w:p>
          <w:p w14:paraId="55730A43" w14:textId="77777777" w:rsidR="004102D2" w:rsidRDefault="004102D2" w:rsidP="00C63649">
            <w:pPr>
              <w:pStyle w:val="a4"/>
              <w:numPr>
                <w:ilvl w:val="0"/>
                <w:numId w:val="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Емкость бака пенообразователя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 л.;</w:t>
            </w:r>
          </w:p>
          <w:p w14:paraId="395D81AF" w14:textId="77777777" w:rsidR="004102D2" w:rsidRDefault="004102D2" w:rsidP="00C63649">
            <w:pPr>
              <w:pStyle w:val="a4"/>
              <w:numPr>
                <w:ilvl w:val="0"/>
                <w:numId w:val="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Автономный высоконапорный насос:</w:t>
            </w:r>
          </w:p>
          <w:p w14:paraId="5344EC24" w14:textId="77777777" w:rsidR="004102D2" w:rsidRPr="00FD5122" w:rsidRDefault="004102D2" w:rsidP="00C63649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производительность – 600-2040 л/мин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</w:p>
          <w:p w14:paraId="16240B8E" w14:textId="77777777" w:rsidR="004102D2" w:rsidRPr="00FD5122" w:rsidRDefault="004102D2" w:rsidP="00C63649">
            <w:pPr>
              <w:pStyle w:val="a4"/>
              <w:numPr>
                <w:ilvl w:val="0"/>
                <w:numId w:val="4"/>
              </w:numPr>
              <w:ind w:left="142" w:hanging="142"/>
            </w:pP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Система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дозированной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 подачи огнетушащих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</w:p>
          <w:p w14:paraId="7FDBFE54" w14:textId="77777777" w:rsidR="004102D2" w:rsidRPr="0064020F" w:rsidRDefault="004102D2" w:rsidP="00C63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D1F">
              <w:rPr>
                <w:rFonts w:ascii="Times New Roman" w:hAnsi="Times New Roman" w:cs="Times New Roman"/>
                <w:sz w:val="20"/>
                <w:szCs w:val="20"/>
              </w:rPr>
              <w:t>Комплект пожарно-технического вооружения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5B8E21D" w14:textId="77777777" w:rsidR="004102D2" w:rsidRPr="0064020F" w:rsidRDefault="004102D2" w:rsidP="00C63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14:paraId="10C74748" w14:textId="77777777" w:rsidR="004102D2" w:rsidRDefault="004102D2" w:rsidP="00C63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1 390 000</w:t>
            </w:r>
          </w:p>
        </w:tc>
      </w:tr>
      <w:tr w:rsidR="004102D2" w14:paraId="358E66B7" w14:textId="77777777" w:rsidTr="00C63649">
        <w:trPr>
          <w:trHeight w:val="2345"/>
        </w:trPr>
        <w:tc>
          <w:tcPr>
            <w:tcW w:w="3366" w:type="dxa"/>
            <w:vAlign w:val="center"/>
          </w:tcPr>
          <w:p w14:paraId="369E43AF" w14:textId="77777777" w:rsidR="004102D2" w:rsidRDefault="004102D2" w:rsidP="00C63649">
            <w:pPr>
              <w:pStyle w:val="a4"/>
              <w:ind w:left="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512A70" wp14:editId="33D5EEDE">
                  <wp:extent cx="1853013" cy="1390153"/>
                  <wp:effectExtent l="19050" t="0" r="0" b="0"/>
                  <wp:docPr id="21" name="Рисунок 21" descr="C:\Users\1\AppData\Local\Microsoft\Windows\INetCache\Content.Word\IMG_E21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1\AppData\Local\Microsoft\Windows\INetCache\Content.Word\IMG_E21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2672" cy="139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5" w:type="dxa"/>
            <w:vAlign w:val="center"/>
          </w:tcPr>
          <w:p w14:paraId="70976BAF" w14:textId="77777777" w:rsidR="004102D2" w:rsidRPr="00272F8C" w:rsidRDefault="004102D2" w:rsidP="00C6364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2F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Мобильный поливомоечный комплекс МПК-5.0 (двухосный тракторный прицеп)</w:t>
            </w:r>
          </w:p>
          <w:p w14:paraId="7C0B13FA" w14:textId="77777777" w:rsidR="004102D2" w:rsidRDefault="004102D2" w:rsidP="00C63649">
            <w:pPr>
              <w:pStyle w:val="a4"/>
              <w:numPr>
                <w:ilvl w:val="0"/>
                <w:numId w:val="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Емкость для воды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- 5000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 л.; </w:t>
            </w:r>
          </w:p>
          <w:p w14:paraId="500A6451" w14:textId="77777777" w:rsidR="004102D2" w:rsidRDefault="004102D2" w:rsidP="00C63649">
            <w:pPr>
              <w:pStyle w:val="a4"/>
              <w:numPr>
                <w:ilvl w:val="0"/>
                <w:numId w:val="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Емкость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ПАВ 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proofErr w:type="gramEnd"/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 л.;</w:t>
            </w:r>
          </w:p>
          <w:p w14:paraId="39B75310" w14:textId="77777777" w:rsidR="004102D2" w:rsidRDefault="004102D2" w:rsidP="00C63649">
            <w:pPr>
              <w:pStyle w:val="a4"/>
              <w:numPr>
                <w:ilvl w:val="0"/>
                <w:numId w:val="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Автономный высоконапорный насос:</w:t>
            </w:r>
          </w:p>
          <w:p w14:paraId="48FA6C45" w14:textId="77777777" w:rsidR="004102D2" w:rsidRPr="00FD5122" w:rsidRDefault="004102D2" w:rsidP="00C63649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производительность – 600-2040 л/мин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</w:p>
          <w:p w14:paraId="4A187CA4" w14:textId="77777777" w:rsidR="004102D2" w:rsidRPr="00FD5122" w:rsidRDefault="004102D2" w:rsidP="00C63649">
            <w:pPr>
              <w:pStyle w:val="a4"/>
              <w:numPr>
                <w:ilvl w:val="0"/>
                <w:numId w:val="4"/>
              </w:numPr>
              <w:ind w:left="142" w:hanging="142"/>
            </w:pP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Система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дозированной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 подачи огнетушащих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</w:p>
          <w:p w14:paraId="287276CC" w14:textId="77777777" w:rsidR="004102D2" w:rsidRDefault="004102D2" w:rsidP="00C63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D1F">
              <w:rPr>
                <w:rFonts w:ascii="Times New Roman" w:hAnsi="Times New Roman" w:cs="Times New Roman"/>
                <w:sz w:val="20"/>
                <w:szCs w:val="20"/>
              </w:rPr>
              <w:t>Комплект пожарно-технического вооружения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586" w:type="dxa"/>
            <w:vAlign w:val="center"/>
          </w:tcPr>
          <w:p w14:paraId="4A443412" w14:textId="77777777" w:rsidR="004102D2" w:rsidRDefault="004102D2" w:rsidP="00C63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1 930 000</w:t>
            </w:r>
          </w:p>
        </w:tc>
      </w:tr>
      <w:tr w:rsidR="004102D2" w14:paraId="58739BD4" w14:textId="77777777" w:rsidTr="00C63649">
        <w:trPr>
          <w:trHeight w:val="2345"/>
        </w:trPr>
        <w:tc>
          <w:tcPr>
            <w:tcW w:w="3366" w:type="dxa"/>
            <w:vAlign w:val="center"/>
          </w:tcPr>
          <w:p w14:paraId="33073B98" w14:textId="74F4CCDE" w:rsidR="004102D2" w:rsidRDefault="004102D2" w:rsidP="00C63649">
            <w:pPr>
              <w:pStyle w:val="a4"/>
              <w:ind w:left="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6F7C843" wp14:editId="2CB69EBF">
                  <wp:extent cx="1876425" cy="1343025"/>
                  <wp:effectExtent l="0" t="0" r="9525" b="9525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5" w:type="dxa"/>
            <w:vAlign w:val="center"/>
          </w:tcPr>
          <w:p w14:paraId="37860A24" w14:textId="77777777" w:rsidR="004102D2" w:rsidRPr="00272F8C" w:rsidRDefault="004102D2" w:rsidP="00C6364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2F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Мобильный поливомоечный комплекс МПК-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272F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одноосный</w:t>
            </w:r>
            <w:r w:rsidRPr="00272F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тракторный прицеп)</w:t>
            </w:r>
          </w:p>
          <w:p w14:paraId="2C3FCB57" w14:textId="77777777" w:rsidR="004102D2" w:rsidRDefault="004102D2" w:rsidP="00C63649">
            <w:pPr>
              <w:pStyle w:val="a4"/>
              <w:numPr>
                <w:ilvl w:val="0"/>
                <w:numId w:val="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Емкость для воды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- 3000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 л.; </w:t>
            </w:r>
          </w:p>
          <w:p w14:paraId="26688E4A" w14:textId="77777777" w:rsidR="004102D2" w:rsidRDefault="004102D2" w:rsidP="00C63649">
            <w:pPr>
              <w:pStyle w:val="a4"/>
              <w:numPr>
                <w:ilvl w:val="0"/>
                <w:numId w:val="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Емкость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ПАВ 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proofErr w:type="gramEnd"/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 л.;</w:t>
            </w:r>
          </w:p>
          <w:p w14:paraId="142783E1" w14:textId="77777777" w:rsidR="004102D2" w:rsidRDefault="004102D2" w:rsidP="00C63649">
            <w:pPr>
              <w:pStyle w:val="a4"/>
              <w:numPr>
                <w:ilvl w:val="0"/>
                <w:numId w:val="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Автономный высоконапорный насос:</w:t>
            </w:r>
          </w:p>
          <w:p w14:paraId="4AFAFDCB" w14:textId="77777777" w:rsidR="004102D2" w:rsidRPr="00FD5122" w:rsidRDefault="004102D2" w:rsidP="00C63649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производительность – 600-2040 л/мин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</w:p>
          <w:p w14:paraId="19E73149" w14:textId="77777777" w:rsidR="004102D2" w:rsidRPr="00FD5122" w:rsidRDefault="004102D2" w:rsidP="00C63649">
            <w:pPr>
              <w:pStyle w:val="a4"/>
              <w:numPr>
                <w:ilvl w:val="0"/>
                <w:numId w:val="4"/>
              </w:numPr>
              <w:ind w:left="142" w:hanging="142"/>
            </w:pP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Система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дозированной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 подачи огнетушащих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D5122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</w:p>
          <w:p w14:paraId="555A7D82" w14:textId="77777777" w:rsidR="004102D2" w:rsidRDefault="004102D2" w:rsidP="00C63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D1F">
              <w:rPr>
                <w:rFonts w:ascii="Times New Roman" w:hAnsi="Times New Roman" w:cs="Times New Roman"/>
                <w:sz w:val="20"/>
                <w:szCs w:val="20"/>
              </w:rPr>
              <w:t>Комплект пожарно-технического вооружения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586" w:type="dxa"/>
            <w:vAlign w:val="center"/>
          </w:tcPr>
          <w:p w14:paraId="0B8DC2B7" w14:textId="77777777" w:rsidR="004102D2" w:rsidRDefault="004102D2" w:rsidP="00C63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1 330 000</w:t>
            </w:r>
          </w:p>
        </w:tc>
      </w:tr>
    </w:tbl>
    <w:p w14:paraId="657CF1F1" w14:textId="055A9B19" w:rsidR="004102D2" w:rsidRDefault="004102D2" w:rsidP="00BD6DEE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0"/>
          <w:u w:val="single"/>
          <w:lang w:eastAsia="ru-RU"/>
        </w:rPr>
      </w:pPr>
    </w:p>
    <w:p w14:paraId="7FFCBAD0" w14:textId="1D97A843" w:rsidR="004102D2" w:rsidRDefault="004102D2" w:rsidP="00BD6DEE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0"/>
          <w:u w:val="single"/>
          <w:lang w:eastAsia="ru-RU"/>
        </w:rPr>
      </w:pPr>
    </w:p>
    <w:p w14:paraId="5E1EDEFD" w14:textId="615D8924" w:rsidR="004102D2" w:rsidRDefault="004102D2" w:rsidP="00BD6DEE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0"/>
          <w:u w:val="single"/>
          <w:lang w:eastAsia="ru-RU"/>
        </w:rPr>
      </w:pPr>
    </w:p>
    <w:p w14:paraId="5C63263C" w14:textId="62BEA4CF" w:rsidR="004102D2" w:rsidRDefault="004102D2" w:rsidP="00BD6DEE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0"/>
          <w:u w:val="single"/>
          <w:lang w:eastAsia="ru-RU"/>
        </w:rPr>
      </w:pPr>
    </w:p>
    <w:p w14:paraId="46C5914F" w14:textId="77777777" w:rsidR="004102D2" w:rsidRDefault="004102D2" w:rsidP="00BD6DEE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0"/>
          <w:u w:val="single"/>
          <w:lang w:eastAsia="ru-RU"/>
        </w:rPr>
      </w:pPr>
    </w:p>
    <w:p w14:paraId="7DE1C7AE" w14:textId="77777777" w:rsidR="00BD6DEE" w:rsidRPr="00BD6DEE" w:rsidRDefault="00BD6DEE" w:rsidP="00BD6DEE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0"/>
          <w:u w:val="single"/>
          <w:lang w:eastAsia="ru-RU"/>
        </w:rPr>
      </w:pPr>
    </w:p>
    <w:p w14:paraId="75326E62" w14:textId="77777777" w:rsidR="00CD2165" w:rsidRPr="00AA6EF0" w:rsidRDefault="00CD2165" w:rsidP="00427785">
      <w:pPr>
        <w:spacing w:after="0"/>
        <w:ind w:left="-709"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AC1A98E" w14:textId="77777777" w:rsidR="00786CE4" w:rsidRDefault="00AA6EF0" w:rsidP="00AA6E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786CE4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AA6EF0">
        <w:rPr>
          <w:rFonts w:ascii="Times New Roman" w:hAnsi="Times New Roman" w:cs="Times New Roman"/>
          <w:b/>
          <w:sz w:val="20"/>
          <w:szCs w:val="20"/>
        </w:rPr>
        <w:t xml:space="preserve">Генеральный </w:t>
      </w:r>
      <w:proofErr w:type="gramStart"/>
      <w:r w:rsidRPr="00AA6EF0">
        <w:rPr>
          <w:rFonts w:ascii="Times New Roman" w:hAnsi="Times New Roman" w:cs="Times New Roman"/>
          <w:b/>
          <w:sz w:val="20"/>
          <w:szCs w:val="20"/>
        </w:rPr>
        <w:t>директор  ООО</w:t>
      </w:r>
      <w:proofErr w:type="gramEnd"/>
      <w:r w:rsidRPr="00AA6EF0">
        <w:rPr>
          <w:rFonts w:ascii="Times New Roman" w:hAnsi="Times New Roman" w:cs="Times New Roman"/>
          <w:b/>
          <w:sz w:val="20"/>
          <w:szCs w:val="20"/>
        </w:rPr>
        <w:t xml:space="preserve"> «</w:t>
      </w:r>
      <w:proofErr w:type="spellStart"/>
      <w:r w:rsidRPr="00AA6EF0">
        <w:rPr>
          <w:rFonts w:ascii="Times New Roman" w:hAnsi="Times New Roman" w:cs="Times New Roman"/>
          <w:b/>
          <w:sz w:val="20"/>
          <w:szCs w:val="20"/>
        </w:rPr>
        <w:t>ТорТехМаш</w:t>
      </w:r>
      <w:proofErr w:type="spellEnd"/>
      <w:r w:rsidRPr="00AA6EF0">
        <w:rPr>
          <w:rFonts w:ascii="Times New Roman" w:hAnsi="Times New Roman" w:cs="Times New Roman"/>
          <w:b/>
          <w:sz w:val="20"/>
          <w:szCs w:val="20"/>
        </w:rPr>
        <w:t>»</w:t>
      </w:r>
    </w:p>
    <w:p w14:paraId="629266A7" w14:textId="15644CEF" w:rsidR="00AA6EF0" w:rsidRPr="00AA6EF0" w:rsidRDefault="00AA6EF0" w:rsidP="00AA6E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A6EF0">
        <w:rPr>
          <w:rFonts w:ascii="Times New Roman" w:hAnsi="Times New Roman" w:cs="Times New Roman"/>
          <w:b/>
          <w:sz w:val="20"/>
          <w:szCs w:val="20"/>
        </w:rPr>
        <w:tab/>
      </w:r>
      <w:r w:rsidR="00AC53D8" w:rsidRPr="00AE4496">
        <w:rPr>
          <w:rFonts w:ascii="Times New Roman" w:hAnsi="Times New Roman" w:cs="Times New Roman"/>
          <w:b/>
          <w:sz w:val="20"/>
          <w:szCs w:val="20"/>
        </w:rPr>
        <w:t xml:space="preserve">                                  </w:t>
      </w:r>
      <w:r w:rsidR="00AC53D8" w:rsidRPr="00AE4496">
        <w:rPr>
          <w:rFonts w:ascii="Times New Roman" w:hAnsi="Times New Roman" w:cs="Times New Roman"/>
          <w:b/>
          <w:sz w:val="20"/>
          <w:szCs w:val="20"/>
        </w:rPr>
        <w:tab/>
      </w:r>
      <w:r w:rsidR="00AC53D8" w:rsidRPr="00AE4496">
        <w:rPr>
          <w:rFonts w:ascii="Times New Roman" w:hAnsi="Times New Roman" w:cs="Times New Roman"/>
          <w:b/>
          <w:sz w:val="20"/>
          <w:szCs w:val="20"/>
        </w:rPr>
        <w:tab/>
      </w:r>
      <w:r w:rsidR="00AC53D8" w:rsidRPr="00AE4496">
        <w:rPr>
          <w:rFonts w:ascii="Times New Roman" w:hAnsi="Times New Roman" w:cs="Times New Roman"/>
          <w:b/>
          <w:sz w:val="20"/>
          <w:szCs w:val="20"/>
        </w:rPr>
        <w:tab/>
      </w:r>
      <w:r w:rsidR="00AC53D8" w:rsidRPr="00AE4496">
        <w:rPr>
          <w:rFonts w:ascii="Times New Roman" w:hAnsi="Times New Roman" w:cs="Times New Roman"/>
          <w:b/>
          <w:sz w:val="20"/>
          <w:szCs w:val="20"/>
        </w:rPr>
        <w:tab/>
      </w:r>
      <w:r w:rsidR="00AC53D8" w:rsidRPr="00AE4496">
        <w:rPr>
          <w:rFonts w:ascii="Times New Roman" w:hAnsi="Times New Roman" w:cs="Times New Roman"/>
          <w:b/>
          <w:sz w:val="20"/>
          <w:szCs w:val="20"/>
        </w:rPr>
        <w:tab/>
      </w:r>
      <w:r w:rsidR="00AC53D8" w:rsidRPr="00AE4496">
        <w:rPr>
          <w:rFonts w:ascii="Times New Roman" w:hAnsi="Times New Roman" w:cs="Times New Roman"/>
          <w:b/>
          <w:sz w:val="20"/>
          <w:szCs w:val="20"/>
        </w:rPr>
        <w:tab/>
      </w:r>
      <w:r w:rsidR="00AC53D8" w:rsidRPr="00AE4496">
        <w:rPr>
          <w:rFonts w:ascii="Times New Roman" w:hAnsi="Times New Roman" w:cs="Times New Roman"/>
          <w:b/>
          <w:sz w:val="20"/>
          <w:szCs w:val="20"/>
        </w:rPr>
        <w:tab/>
      </w:r>
      <w:r w:rsidR="00AC53D8" w:rsidRPr="00AE4496">
        <w:rPr>
          <w:rFonts w:ascii="Times New Roman" w:hAnsi="Times New Roman" w:cs="Times New Roman"/>
          <w:b/>
          <w:sz w:val="20"/>
          <w:szCs w:val="20"/>
        </w:rPr>
        <w:tab/>
      </w:r>
      <w:r w:rsidR="00786CE4">
        <w:rPr>
          <w:rFonts w:ascii="Times New Roman" w:hAnsi="Times New Roman" w:cs="Times New Roman"/>
          <w:b/>
          <w:sz w:val="20"/>
          <w:szCs w:val="20"/>
        </w:rPr>
        <w:t xml:space="preserve">Игорь Владимирович </w:t>
      </w:r>
      <w:r w:rsidRPr="00AA6EF0">
        <w:rPr>
          <w:rFonts w:ascii="Times New Roman" w:hAnsi="Times New Roman" w:cs="Times New Roman"/>
          <w:b/>
          <w:sz w:val="20"/>
          <w:szCs w:val="20"/>
        </w:rPr>
        <w:t>Комиссаров</w:t>
      </w:r>
    </w:p>
    <w:p w14:paraId="25790C1B" w14:textId="77777777" w:rsidR="00AA6EF0" w:rsidRPr="00AA6EF0" w:rsidRDefault="00AA6EF0" w:rsidP="00427785">
      <w:pPr>
        <w:spacing w:after="0"/>
        <w:ind w:left="-709"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AA6EF0" w:rsidRPr="00AA6EF0" w:rsidSect="00AA6EF0">
      <w:headerReference w:type="default" r:id="rId19"/>
      <w:pgSz w:w="11906" w:h="16838"/>
      <w:pgMar w:top="142" w:right="424" w:bottom="284" w:left="426" w:header="2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F5677" w14:textId="77777777" w:rsidR="00395F21" w:rsidRDefault="00395F21" w:rsidP="003F00A1">
      <w:pPr>
        <w:spacing w:after="0" w:line="240" w:lineRule="auto"/>
      </w:pPr>
      <w:r>
        <w:separator/>
      </w:r>
    </w:p>
  </w:endnote>
  <w:endnote w:type="continuationSeparator" w:id="0">
    <w:p w14:paraId="3DC337A6" w14:textId="77777777" w:rsidR="00395F21" w:rsidRDefault="00395F21" w:rsidP="003F0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ksent">
    <w:altName w:val="Cambria"/>
    <w:charset w:val="00"/>
    <w:family w:val="roman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0FAAC" w14:textId="77777777" w:rsidR="00395F21" w:rsidRDefault="00395F21" w:rsidP="003F00A1">
      <w:pPr>
        <w:spacing w:after="0" w:line="240" w:lineRule="auto"/>
      </w:pPr>
      <w:r>
        <w:separator/>
      </w:r>
    </w:p>
  </w:footnote>
  <w:footnote w:type="continuationSeparator" w:id="0">
    <w:p w14:paraId="6B85E5D1" w14:textId="77777777" w:rsidR="00395F21" w:rsidRDefault="00395F21" w:rsidP="003F0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FAF8" w14:textId="77777777" w:rsidR="0037011E" w:rsidRDefault="0037011E" w:rsidP="0037011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E57D0"/>
    <w:multiLevelType w:val="hybridMultilevel"/>
    <w:tmpl w:val="4B7C3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E6842"/>
    <w:multiLevelType w:val="multilevel"/>
    <w:tmpl w:val="D010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9C6D85"/>
    <w:multiLevelType w:val="hybridMultilevel"/>
    <w:tmpl w:val="C1C41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940A3"/>
    <w:multiLevelType w:val="hybridMultilevel"/>
    <w:tmpl w:val="A8A66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155D3"/>
    <w:multiLevelType w:val="multilevel"/>
    <w:tmpl w:val="94E4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53584F"/>
    <w:multiLevelType w:val="hybridMultilevel"/>
    <w:tmpl w:val="45A05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0170A"/>
    <w:multiLevelType w:val="hybridMultilevel"/>
    <w:tmpl w:val="1BE6B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F4710"/>
    <w:multiLevelType w:val="hybridMultilevel"/>
    <w:tmpl w:val="03C4D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F4"/>
    <w:rsid w:val="00026D1E"/>
    <w:rsid w:val="00035D77"/>
    <w:rsid w:val="00035E51"/>
    <w:rsid w:val="00053416"/>
    <w:rsid w:val="00056812"/>
    <w:rsid w:val="00056D55"/>
    <w:rsid w:val="00067E30"/>
    <w:rsid w:val="00077811"/>
    <w:rsid w:val="0008520D"/>
    <w:rsid w:val="000C1B97"/>
    <w:rsid w:val="000D5C68"/>
    <w:rsid w:val="000E2310"/>
    <w:rsid w:val="00106318"/>
    <w:rsid w:val="001612DD"/>
    <w:rsid w:val="0016458E"/>
    <w:rsid w:val="00176F51"/>
    <w:rsid w:val="00184534"/>
    <w:rsid w:val="001934B2"/>
    <w:rsid w:val="001A22B0"/>
    <w:rsid w:val="001B1B49"/>
    <w:rsid w:val="001D0440"/>
    <w:rsid w:val="001D50F0"/>
    <w:rsid w:val="001D65D6"/>
    <w:rsid w:val="001E0D10"/>
    <w:rsid w:val="001E4CBC"/>
    <w:rsid w:val="002014B2"/>
    <w:rsid w:val="002129C0"/>
    <w:rsid w:val="00224E53"/>
    <w:rsid w:val="00254F37"/>
    <w:rsid w:val="0026217B"/>
    <w:rsid w:val="00267DFE"/>
    <w:rsid w:val="002767C5"/>
    <w:rsid w:val="00286535"/>
    <w:rsid w:val="002B7CC4"/>
    <w:rsid w:val="002F2CED"/>
    <w:rsid w:val="00311847"/>
    <w:rsid w:val="003174A8"/>
    <w:rsid w:val="0032698D"/>
    <w:rsid w:val="003456F2"/>
    <w:rsid w:val="00350CF5"/>
    <w:rsid w:val="0037011E"/>
    <w:rsid w:val="0037629E"/>
    <w:rsid w:val="00395F21"/>
    <w:rsid w:val="003A3064"/>
    <w:rsid w:val="003B6579"/>
    <w:rsid w:val="003C21A6"/>
    <w:rsid w:val="003C352B"/>
    <w:rsid w:val="003C3EE6"/>
    <w:rsid w:val="003D3E13"/>
    <w:rsid w:val="003E7443"/>
    <w:rsid w:val="003F00A1"/>
    <w:rsid w:val="004102D2"/>
    <w:rsid w:val="00427785"/>
    <w:rsid w:val="0043419F"/>
    <w:rsid w:val="00434ACA"/>
    <w:rsid w:val="004406D0"/>
    <w:rsid w:val="00445312"/>
    <w:rsid w:val="0045564A"/>
    <w:rsid w:val="0046372A"/>
    <w:rsid w:val="004646EC"/>
    <w:rsid w:val="00470E54"/>
    <w:rsid w:val="00472DA5"/>
    <w:rsid w:val="00475ADC"/>
    <w:rsid w:val="004931BE"/>
    <w:rsid w:val="0049669D"/>
    <w:rsid w:val="004B2B0B"/>
    <w:rsid w:val="004C699C"/>
    <w:rsid w:val="004E5809"/>
    <w:rsid w:val="0050249B"/>
    <w:rsid w:val="0054341F"/>
    <w:rsid w:val="005458A3"/>
    <w:rsid w:val="00547BCF"/>
    <w:rsid w:val="00567385"/>
    <w:rsid w:val="00596F10"/>
    <w:rsid w:val="005B04AD"/>
    <w:rsid w:val="005B558E"/>
    <w:rsid w:val="005C1F7F"/>
    <w:rsid w:val="0061610C"/>
    <w:rsid w:val="00616C9E"/>
    <w:rsid w:val="006254E0"/>
    <w:rsid w:val="00634E53"/>
    <w:rsid w:val="0064020F"/>
    <w:rsid w:val="0065084D"/>
    <w:rsid w:val="0069034F"/>
    <w:rsid w:val="00695880"/>
    <w:rsid w:val="006A0A17"/>
    <w:rsid w:val="006B06A3"/>
    <w:rsid w:val="006B0DB7"/>
    <w:rsid w:val="006B4AE5"/>
    <w:rsid w:val="006B4D78"/>
    <w:rsid w:val="006D0263"/>
    <w:rsid w:val="006E50D0"/>
    <w:rsid w:val="006F1E4E"/>
    <w:rsid w:val="006F68CB"/>
    <w:rsid w:val="00700AE4"/>
    <w:rsid w:val="00732B9D"/>
    <w:rsid w:val="007343EB"/>
    <w:rsid w:val="00786CE4"/>
    <w:rsid w:val="007B1BF9"/>
    <w:rsid w:val="007C5C20"/>
    <w:rsid w:val="007E4330"/>
    <w:rsid w:val="007F2D33"/>
    <w:rsid w:val="007F2EA7"/>
    <w:rsid w:val="007F7D68"/>
    <w:rsid w:val="008232AE"/>
    <w:rsid w:val="008267F6"/>
    <w:rsid w:val="008519D6"/>
    <w:rsid w:val="008703DF"/>
    <w:rsid w:val="00876DD7"/>
    <w:rsid w:val="008902F9"/>
    <w:rsid w:val="008C4949"/>
    <w:rsid w:val="008D6F7F"/>
    <w:rsid w:val="008E58BE"/>
    <w:rsid w:val="00905DA9"/>
    <w:rsid w:val="00916FBA"/>
    <w:rsid w:val="009234C0"/>
    <w:rsid w:val="0092497A"/>
    <w:rsid w:val="00945CAB"/>
    <w:rsid w:val="0095193A"/>
    <w:rsid w:val="00975583"/>
    <w:rsid w:val="00991B5A"/>
    <w:rsid w:val="009A5896"/>
    <w:rsid w:val="009B2EF1"/>
    <w:rsid w:val="009B5A1B"/>
    <w:rsid w:val="009B79DE"/>
    <w:rsid w:val="009D2901"/>
    <w:rsid w:val="009F413C"/>
    <w:rsid w:val="00A05FB0"/>
    <w:rsid w:val="00A374C9"/>
    <w:rsid w:val="00A46D23"/>
    <w:rsid w:val="00A52304"/>
    <w:rsid w:val="00A53E61"/>
    <w:rsid w:val="00A62062"/>
    <w:rsid w:val="00A810DB"/>
    <w:rsid w:val="00A84264"/>
    <w:rsid w:val="00A9309E"/>
    <w:rsid w:val="00AA208C"/>
    <w:rsid w:val="00AA6EF0"/>
    <w:rsid w:val="00AB21E0"/>
    <w:rsid w:val="00AC396D"/>
    <w:rsid w:val="00AC3AB6"/>
    <w:rsid w:val="00AC53D8"/>
    <w:rsid w:val="00AE4496"/>
    <w:rsid w:val="00AE6F05"/>
    <w:rsid w:val="00AF222D"/>
    <w:rsid w:val="00AF49F0"/>
    <w:rsid w:val="00B07D0A"/>
    <w:rsid w:val="00B2118F"/>
    <w:rsid w:val="00B2536B"/>
    <w:rsid w:val="00B42216"/>
    <w:rsid w:val="00B42BAC"/>
    <w:rsid w:val="00B46029"/>
    <w:rsid w:val="00B51498"/>
    <w:rsid w:val="00B5331D"/>
    <w:rsid w:val="00B6561E"/>
    <w:rsid w:val="00B66D93"/>
    <w:rsid w:val="00B75501"/>
    <w:rsid w:val="00B76766"/>
    <w:rsid w:val="00B9164A"/>
    <w:rsid w:val="00B95074"/>
    <w:rsid w:val="00BB6B51"/>
    <w:rsid w:val="00BD6DEE"/>
    <w:rsid w:val="00BE7163"/>
    <w:rsid w:val="00C14F58"/>
    <w:rsid w:val="00C22124"/>
    <w:rsid w:val="00C305C5"/>
    <w:rsid w:val="00C40790"/>
    <w:rsid w:val="00C6019A"/>
    <w:rsid w:val="00C943F1"/>
    <w:rsid w:val="00C97D8A"/>
    <w:rsid w:val="00CA6C23"/>
    <w:rsid w:val="00CB0720"/>
    <w:rsid w:val="00CB29C9"/>
    <w:rsid w:val="00CD2165"/>
    <w:rsid w:val="00CE09B5"/>
    <w:rsid w:val="00CE57E9"/>
    <w:rsid w:val="00D1111D"/>
    <w:rsid w:val="00D20240"/>
    <w:rsid w:val="00D45CA9"/>
    <w:rsid w:val="00D46E53"/>
    <w:rsid w:val="00D55776"/>
    <w:rsid w:val="00D72156"/>
    <w:rsid w:val="00D76C5D"/>
    <w:rsid w:val="00D8728E"/>
    <w:rsid w:val="00D91056"/>
    <w:rsid w:val="00DC583F"/>
    <w:rsid w:val="00DE1668"/>
    <w:rsid w:val="00DF44D8"/>
    <w:rsid w:val="00E17E76"/>
    <w:rsid w:val="00E35B26"/>
    <w:rsid w:val="00E57AB5"/>
    <w:rsid w:val="00E60927"/>
    <w:rsid w:val="00E7085B"/>
    <w:rsid w:val="00E84D89"/>
    <w:rsid w:val="00E92BA0"/>
    <w:rsid w:val="00EB0CF4"/>
    <w:rsid w:val="00EB547F"/>
    <w:rsid w:val="00EF4A9A"/>
    <w:rsid w:val="00F029CB"/>
    <w:rsid w:val="00F03256"/>
    <w:rsid w:val="00F1327D"/>
    <w:rsid w:val="00F14912"/>
    <w:rsid w:val="00F15D63"/>
    <w:rsid w:val="00F25A2E"/>
    <w:rsid w:val="00F52CEB"/>
    <w:rsid w:val="00F701CE"/>
    <w:rsid w:val="00F72D5B"/>
    <w:rsid w:val="00F8364D"/>
    <w:rsid w:val="00F953C3"/>
    <w:rsid w:val="00FA0083"/>
    <w:rsid w:val="00FA14C5"/>
    <w:rsid w:val="00FB1242"/>
    <w:rsid w:val="00FB6B14"/>
    <w:rsid w:val="00FD5122"/>
    <w:rsid w:val="00FE413C"/>
    <w:rsid w:val="00FF083D"/>
    <w:rsid w:val="00FF575A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344724E"/>
  <w15:docId w15:val="{F19B2631-B6C8-484E-96C0-EDE616D4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51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0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00A1"/>
  </w:style>
  <w:style w:type="paragraph" w:styleId="a7">
    <w:name w:val="footer"/>
    <w:basedOn w:val="a"/>
    <w:link w:val="a8"/>
    <w:uiPriority w:val="99"/>
    <w:unhideWhenUsed/>
    <w:rsid w:val="003F0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00A1"/>
  </w:style>
  <w:style w:type="character" w:styleId="a9">
    <w:name w:val="Strong"/>
    <w:basedOn w:val="a0"/>
    <w:uiPriority w:val="22"/>
    <w:qFormat/>
    <w:rsid w:val="0064020F"/>
    <w:rPr>
      <w:b/>
      <w:bCs/>
    </w:rPr>
  </w:style>
  <w:style w:type="table" w:styleId="-3">
    <w:name w:val="Light Grid Accent 3"/>
    <w:basedOn w:val="a1"/>
    <w:uiPriority w:val="62"/>
    <w:rsid w:val="003174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54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7BC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184534"/>
    <w:rPr>
      <w:color w:val="0000FF" w:themeColor="hyperlink"/>
      <w:u w:val="single"/>
    </w:rPr>
  </w:style>
  <w:style w:type="table" w:customStyle="1" w:styleId="-11">
    <w:name w:val="Светлая заливка - Акцент 11"/>
    <w:basedOn w:val="a1"/>
    <w:uiPriority w:val="60"/>
    <w:rsid w:val="001D044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6">
    <w:name w:val="Light Shading Accent 6"/>
    <w:basedOn w:val="a1"/>
    <w:uiPriority w:val="60"/>
    <w:rsid w:val="001D044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4">
    <w:name w:val="Light Shading Accent 4"/>
    <w:basedOn w:val="a1"/>
    <w:uiPriority w:val="60"/>
    <w:rsid w:val="001D044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ad">
    <w:name w:val="Основной текст_"/>
    <w:basedOn w:val="a0"/>
    <w:link w:val="1"/>
    <w:rsid w:val="000E2310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0E2310"/>
    <w:pPr>
      <w:widowControl w:val="0"/>
      <w:shd w:val="clear" w:color="auto" w:fill="FFFFFF"/>
      <w:spacing w:after="0"/>
      <w:ind w:firstLine="400"/>
    </w:pPr>
    <w:rPr>
      <w:rFonts w:ascii="Arial" w:eastAsia="Arial" w:hAnsi="Arial" w:cs="Arial"/>
      <w:sz w:val="26"/>
      <w:szCs w:val="26"/>
    </w:rPr>
  </w:style>
  <w:style w:type="character" w:customStyle="1" w:styleId="ae">
    <w:name w:val="Другое_"/>
    <w:basedOn w:val="a0"/>
    <w:link w:val="af"/>
    <w:rsid w:val="00AF222D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af">
    <w:name w:val="Другое"/>
    <w:basedOn w:val="a"/>
    <w:link w:val="ae"/>
    <w:rsid w:val="00AF222D"/>
    <w:pPr>
      <w:widowControl w:val="0"/>
      <w:shd w:val="clear" w:color="auto" w:fill="FFFFFF"/>
      <w:spacing w:after="0"/>
      <w:ind w:firstLine="400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DE281-020F-423A-BD8E-0C543E0D3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X@nder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НПО ПОЖСПЕЦМАШ</dc:creator>
  <cp:lastModifiedBy>Татьяна Федотова</cp:lastModifiedBy>
  <cp:revision>2</cp:revision>
  <cp:lastPrinted>2025-06-09T12:20:00Z</cp:lastPrinted>
  <dcterms:created xsi:type="dcterms:W3CDTF">2026-01-21T11:01:00Z</dcterms:created>
  <dcterms:modified xsi:type="dcterms:W3CDTF">2026-01-21T11:01:00Z</dcterms:modified>
</cp:coreProperties>
</file>